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6157" w14:textId="0DF27B58" w:rsidR="00FD656B" w:rsidRPr="00FD656B" w:rsidRDefault="00285D1A" w:rsidP="00FD656B">
      <w:pPr>
        <w:pStyle w:val="Heading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PERSONALIJUHT</w:t>
      </w:r>
      <w:r w:rsidR="00FD656B" w:rsidRPr="00FD656B">
        <w:rPr>
          <w:rFonts w:ascii="Arial" w:hAnsi="Arial" w:cs="Arial"/>
          <w:b/>
          <w:bCs/>
          <w:sz w:val="32"/>
          <w:szCs w:val="32"/>
        </w:rPr>
        <w:t xml:space="preserve"> TASE </w:t>
      </w:r>
      <w:r>
        <w:rPr>
          <w:rFonts w:ascii="Arial" w:hAnsi="Arial" w:cs="Arial"/>
          <w:b/>
          <w:bCs/>
          <w:sz w:val="32"/>
          <w:szCs w:val="32"/>
        </w:rPr>
        <w:t>6</w:t>
      </w:r>
    </w:p>
    <w:p w14:paraId="027A052D" w14:textId="77777777" w:rsidR="00FD656B" w:rsidRPr="00FD656B" w:rsidRDefault="00FD656B" w:rsidP="00FD656B">
      <w:pPr>
        <w:pStyle w:val="Heading2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FD656B">
        <w:rPr>
          <w:rFonts w:ascii="Arial" w:hAnsi="Arial" w:cs="Arial"/>
          <w:b/>
          <w:bCs/>
          <w:smallCaps/>
          <w:color w:val="000000"/>
          <w:sz w:val="22"/>
          <w:szCs w:val="22"/>
        </w:rPr>
        <w:t>TÖÖMAPP</w:t>
      </w:r>
    </w:p>
    <w:p w14:paraId="149BA030" w14:textId="77777777" w:rsidR="00FD656B" w:rsidRDefault="00FD656B" w:rsidP="00FD656B"/>
    <w:p w14:paraId="315CFB06" w14:textId="097D164F" w:rsidR="00FD656B" w:rsidRPr="00FD656B" w:rsidRDefault="00FD656B" w:rsidP="00FD656B">
      <w:pPr>
        <w:pStyle w:val="Heading3"/>
        <w:rPr>
          <w:rFonts w:ascii="Arial" w:hAnsi="Arial" w:cs="Arial"/>
          <w:b/>
          <w:bCs/>
          <w:sz w:val="24"/>
          <w:szCs w:val="24"/>
        </w:rPr>
      </w:pPr>
      <w:r w:rsidRPr="00FD656B">
        <w:rPr>
          <w:rFonts w:ascii="Arial" w:hAnsi="Arial" w:cs="Arial"/>
          <w:b/>
          <w:bCs/>
          <w:sz w:val="24"/>
          <w:szCs w:val="24"/>
        </w:rPr>
        <w:t>I osa CV</w:t>
      </w:r>
    </w:p>
    <w:p w14:paraId="6CB84F63" w14:textId="35252288" w:rsidR="00B1008A" w:rsidRPr="00FD656B" w:rsidRDefault="00E00B5D" w:rsidP="00FD656B">
      <w:pPr>
        <w:jc w:val="center"/>
        <w:rPr>
          <w:b/>
          <w:lang w:val="et-EE"/>
        </w:rPr>
      </w:pPr>
      <w:r w:rsidRPr="00856E8A">
        <w:rPr>
          <w:lang w:val="et-EE"/>
        </w:rPr>
        <w:t xml:space="preserve"> </w:t>
      </w:r>
    </w:p>
    <w:p w14:paraId="75CA86EB" w14:textId="77777777" w:rsidR="00B1008A" w:rsidRPr="00FD656B" w:rsidRDefault="00E00B5D" w:rsidP="00E00B5D">
      <w:pPr>
        <w:rPr>
          <w:rFonts w:ascii="Arial" w:hAnsi="Arial" w:cs="Arial"/>
          <w:b/>
          <w:sz w:val="22"/>
          <w:szCs w:val="22"/>
          <w:lang w:val="et-EE"/>
        </w:rPr>
      </w:pPr>
      <w:r w:rsidRPr="00FD656B">
        <w:rPr>
          <w:rFonts w:ascii="Arial" w:hAnsi="Arial" w:cs="Arial"/>
          <w:b/>
          <w:sz w:val="22"/>
          <w:szCs w:val="22"/>
          <w:lang w:val="et-EE"/>
        </w:rPr>
        <w:t>HARIDUS</w:t>
      </w:r>
    </w:p>
    <w:tbl>
      <w:tblPr>
        <w:tblStyle w:val="a4"/>
        <w:tblW w:w="9072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5"/>
        <w:gridCol w:w="6517"/>
      </w:tblGrid>
      <w:tr w:rsidR="00B1008A" w:rsidRPr="00FD656B" w14:paraId="7C146531" w14:textId="77777777" w:rsidTr="006512B0">
        <w:trPr>
          <w:trHeight w:val="309"/>
        </w:trPr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FEF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6CC3F" w14:textId="77777777" w:rsidR="00B1008A" w:rsidRPr="00FD656B" w:rsidRDefault="00E00B5D" w:rsidP="00E00B5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FD656B">
              <w:rPr>
                <w:rFonts w:ascii="Arial" w:hAnsi="Arial" w:cs="Arial"/>
                <w:b/>
                <w:sz w:val="22"/>
                <w:szCs w:val="22"/>
                <w:lang w:val="et-EE"/>
              </w:rPr>
              <w:t xml:space="preserve">Periood  </w:t>
            </w:r>
          </w:p>
        </w:tc>
        <w:tc>
          <w:tcPr>
            <w:tcW w:w="6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FEF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75DD" w14:textId="77777777" w:rsidR="00B1008A" w:rsidRPr="00FD656B" w:rsidRDefault="00E00B5D" w:rsidP="00E00B5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FD656B">
              <w:rPr>
                <w:rFonts w:ascii="Arial" w:hAnsi="Arial" w:cs="Arial"/>
                <w:b/>
                <w:sz w:val="22"/>
                <w:szCs w:val="22"/>
                <w:lang w:val="et-EE"/>
              </w:rPr>
              <w:t xml:space="preserve">Eriala, haridustase, kool </w:t>
            </w:r>
          </w:p>
        </w:tc>
      </w:tr>
      <w:tr w:rsidR="00B1008A" w:rsidRPr="00FD656B" w14:paraId="2949434A" w14:textId="77777777" w:rsidTr="00856E8A">
        <w:trPr>
          <w:trHeight w:val="615"/>
        </w:trPr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F4B3" w14:textId="77777777" w:rsidR="00B1008A" w:rsidRPr="00FD656B" w:rsidRDefault="00B1008A" w:rsidP="00E00B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4015" w14:textId="77777777" w:rsidR="00B1008A" w:rsidRPr="00FD656B" w:rsidRDefault="00B1008A" w:rsidP="00E00B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14:paraId="7AA749AB" w14:textId="77777777" w:rsidR="00B1008A" w:rsidRPr="00FD656B" w:rsidRDefault="00E00B5D" w:rsidP="00E00B5D">
      <w:pPr>
        <w:rPr>
          <w:rFonts w:ascii="Arial" w:hAnsi="Arial" w:cs="Arial"/>
          <w:sz w:val="22"/>
          <w:szCs w:val="22"/>
          <w:lang w:val="et-EE"/>
        </w:rPr>
      </w:pPr>
      <w:r w:rsidRPr="00FD656B">
        <w:rPr>
          <w:rFonts w:ascii="Arial" w:hAnsi="Arial" w:cs="Arial"/>
          <w:sz w:val="22"/>
          <w:szCs w:val="22"/>
          <w:lang w:val="et-EE"/>
        </w:rPr>
        <w:t xml:space="preserve"> </w:t>
      </w:r>
    </w:p>
    <w:p w14:paraId="7EC21283" w14:textId="77777777" w:rsidR="00B1008A" w:rsidRPr="00FD656B" w:rsidRDefault="00E00B5D" w:rsidP="00E00B5D">
      <w:pPr>
        <w:rPr>
          <w:rFonts w:ascii="Arial" w:hAnsi="Arial" w:cs="Arial"/>
          <w:b/>
          <w:sz w:val="22"/>
          <w:szCs w:val="22"/>
          <w:lang w:val="et-EE"/>
        </w:rPr>
      </w:pPr>
      <w:r w:rsidRPr="00FD656B">
        <w:rPr>
          <w:rFonts w:ascii="Arial" w:hAnsi="Arial" w:cs="Arial"/>
          <w:b/>
          <w:sz w:val="22"/>
          <w:szCs w:val="22"/>
          <w:lang w:val="et-EE"/>
        </w:rPr>
        <w:t>ERIALANE KOGEMUS</w:t>
      </w:r>
    </w:p>
    <w:tbl>
      <w:tblPr>
        <w:tblStyle w:val="a5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83"/>
        <w:gridCol w:w="6542"/>
      </w:tblGrid>
      <w:tr w:rsidR="00B1008A" w:rsidRPr="00B00864" w14:paraId="68BA0B45" w14:textId="77777777" w:rsidTr="006512B0">
        <w:trPr>
          <w:trHeight w:val="480"/>
        </w:trPr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FEF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3348" w14:textId="77777777" w:rsidR="00B1008A" w:rsidRPr="00FD656B" w:rsidRDefault="00E00B5D" w:rsidP="00E00B5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FD656B">
              <w:rPr>
                <w:rFonts w:ascii="Arial" w:hAnsi="Arial" w:cs="Arial"/>
                <w:b/>
                <w:sz w:val="22"/>
                <w:szCs w:val="22"/>
                <w:lang w:val="et-EE"/>
              </w:rPr>
              <w:t>Periood</w:t>
            </w:r>
          </w:p>
        </w:tc>
        <w:tc>
          <w:tcPr>
            <w:tcW w:w="6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FEF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4F90" w14:textId="5E1C7D1E" w:rsidR="00B1008A" w:rsidRPr="00FD656B" w:rsidRDefault="00E00B5D" w:rsidP="00E00B5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FD656B">
              <w:rPr>
                <w:rFonts w:ascii="Arial" w:hAnsi="Arial" w:cs="Arial"/>
                <w:b/>
                <w:sz w:val="22"/>
                <w:szCs w:val="22"/>
                <w:lang w:val="et-EE"/>
              </w:rPr>
              <w:t>Organisatsioon, ametikoht ja tööülesanne</w:t>
            </w:r>
            <w:r w:rsidR="00856E8A" w:rsidRPr="00FD656B">
              <w:rPr>
                <w:rFonts w:ascii="Arial" w:hAnsi="Arial" w:cs="Arial"/>
                <w:b/>
                <w:sz w:val="22"/>
                <w:szCs w:val="22"/>
                <w:lang w:val="et-EE"/>
              </w:rPr>
              <w:t>te</w:t>
            </w:r>
            <w:r w:rsidRPr="00FD656B">
              <w:rPr>
                <w:rFonts w:ascii="Arial" w:hAnsi="Arial" w:cs="Arial"/>
                <w:b/>
                <w:sz w:val="22"/>
                <w:szCs w:val="22"/>
                <w:lang w:val="et-EE"/>
              </w:rPr>
              <w:t xml:space="preserve"> lühikirjeldus</w:t>
            </w:r>
          </w:p>
        </w:tc>
      </w:tr>
      <w:tr w:rsidR="00B1008A" w:rsidRPr="00B00864" w14:paraId="2FCFDE28" w14:textId="77777777">
        <w:trPr>
          <w:trHeight w:val="735"/>
        </w:trPr>
        <w:tc>
          <w:tcPr>
            <w:tcW w:w="2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4C9A" w14:textId="77777777" w:rsidR="00B1008A" w:rsidRPr="00FD656B" w:rsidRDefault="00B1008A" w:rsidP="00E00B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976C" w14:textId="77777777" w:rsidR="00B1008A" w:rsidRPr="00FD656B" w:rsidRDefault="00B1008A" w:rsidP="00E00B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B1008A" w:rsidRPr="00B00864" w14:paraId="0A87C7F5" w14:textId="77777777">
        <w:trPr>
          <w:trHeight w:val="735"/>
        </w:trPr>
        <w:tc>
          <w:tcPr>
            <w:tcW w:w="2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A68CA" w14:textId="77777777" w:rsidR="00B1008A" w:rsidRPr="00FD656B" w:rsidRDefault="00B1008A" w:rsidP="00E00B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2F96E" w14:textId="77777777" w:rsidR="00B1008A" w:rsidRPr="00FD656B" w:rsidRDefault="00B1008A" w:rsidP="00E00B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B1008A" w:rsidRPr="00B00864" w14:paraId="66E771E6" w14:textId="77777777">
        <w:trPr>
          <w:trHeight w:val="635"/>
        </w:trPr>
        <w:tc>
          <w:tcPr>
            <w:tcW w:w="2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B110" w14:textId="77777777" w:rsidR="00B1008A" w:rsidRPr="00FD656B" w:rsidRDefault="00B1008A" w:rsidP="00E00B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68FC" w14:textId="77777777" w:rsidR="00B1008A" w:rsidRPr="00FD656B" w:rsidRDefault="00E00B5D" w:rsidP="00E00B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D656B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5809630A" w14:textId="77777777" w:rsidR="00B1008A" w:rsidRPr="00FD656B" w:rsidRDefault="00E00B5D" w:rsidP="00E00B5D">
      <w:pPr>
        <w:rPr>
          <w:rFonts w:ascii="Arial" w:hAnsi="Arial" w:cs="Arial"/>
          <w:sz w:val="22"/>
          <w:szCs w:val="22"/>
          <w:lang w:val="et-EE"/>
        </w:rPr>
      </w:pPr>
      <w:r w:rsidRPr="00FD656B">
        <w:rPr>
          <w:rFonts w:ascii="Arial" w:hAnsi="Arial" w:cs="Arial"/>
          <w:sz w:val="22"/>
          <w:szCs w:val="22"/>
          <w:lang w:val="et-EE"/>
        </w:rPr>
        <w:t xml:space="preserve"> </w:t>
      </w:r>
    </w:p>
    <w:p w14:paraId="7B295257" w14:textId="77777777" w:rsidR="00B1008A" w:rsidRPr="00FD656B" w:rsidRDefault="00E00B5D" w:rsidP="00E00B5D">
      <w:pPr>
        <w:rPr>
          <w:rFonts w:ascii="Arial" w:hAnsi="Arial" w:cs="Arial"/>
          <w:b/>
          <w:sz w:val="22"/>
          <w:szCs w:val="22"/>
          <w:lang w:val="et-EE"/>
        </w:rPr>
      </w:pPr>
      <w:r w:rsidRPr="00FD656B">
        <w:rPr>
          <w:rFonts w:ascii="Arial" w:hAnsi="Arial" w:cs="Arial"/>
          <w:b/>
          <w:sz w:val="22"/>
          <w:szCs w:val="22"/>
          <w:lang w:val="et-EE"/>
        </w:rPr>
        <w:t>KOOLITUS JA ARENDUS</w:t>
      </w:r>
    </w:p>
    <w:tbl>
      <w:tblPr>
        <w:tblStyle w:val="a6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23"/>
        <w:gridCol w:w="6602"/>
      </w:tblGrid>
      <w:tr w:rsidR="00B1008A" w:rsidRPr="00B00864" w14:paraId="570C0AFA" w14:textId="77777777" w:rsidTr="006512B0">
        <w:trPr>
          <w:trHeight w:val="605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FEF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E064" w14:textId="77777777" w:rsidR="00B1008A" w:rsidRPr="00FD656B" w:rsidRDefault="00E00B5D" w:rsidP="00E00B5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FD656B">
              <w:rPr>
                <w:rFonts w:ascii="Arial" w:hAnsi="Arial" w:cs="Arial"/>
                <w:b/>
                <w:sz w:val="22"/>
                <w:szCs w:val="22"/>
                <w:lang w:val="et-EE"/>
              </w:rPr>
              <w:t>Aeg</w:t>
            </w:r>
          </w:p>
        </w:tc>
        <w:tc>
          <w:tcPr>
            <w:tcW w:w="6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FEF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6838" w14:textId="77777777" w:rsidR="00B1008A" w:rsidRPr="00FD656B" w:rsidRDefault="00E00B5D" w:rsidP="00E00B5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FD656B">
              <w:rPr>
                <w:rFonts w:ascii="Arial" w:hAnsi="Arial" w:cs="Arial"/>
                <w:b/>
                <w:sz w:val="22"/>
                <w:szCs w:val="22"/>
                <w:lang w:val="et-EE"/>
              </w:rPr>
              <w:t>Koolitaja, koolituse pealkiri, teema ja maht</w:t>
            </w:r>
          </w:p>
        </w:tc>
      </w:tr>
      <w:tr w:rsidR="00B1008A" w:rsidRPr="00B00864" w14:paraId="0E0F1F80" w14:textId="77777777">
        <w:trPr>
          <w:trHeight w:val="605"/>
        </w:trPr>
        <w:tc>
          <w:tcPr>
            <w:tcW w:w="2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0279" w14:textId="77777777" w:rsidR="00B1008A" w:rsidRPr="00FD656B" w:rsidRDefault="00B1008A" w:rsidP="00E00B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93C8" w14:textId="77777777" w:rsidR="00B1008A" w:rsidRPr="00FD656B" w:rsidRDefault="00B1008A" w:rsidP="00E00B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B1008A" w:rsidRPr="00B00864" w14:paraId="60A0DCDE" w14:textId="77777777">
        <w:trPr>
          <w:trHeight w:val="605"/>
        </w:trPr>
        <w:tc>
          <w:tcPr>
            <w:tcW w:w="2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81BAF" w14:textId="77777777" w:rsidR="00B1008A" w:rsidRPr="00FD656B" w:rsidRDefault="00B1008A" w:rsidP="00E00B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AEC88" w14:textId="77777777" w:rsidR="00B1008A" w:rsidRPr="00FD656B" w:rsidRDefault="00B1008A" w:rsidP="00E00B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14:paraId="1CEF96D4" w14:textId="77777777" w:rsidR="00B1008A" w:rsidRPr="00FD656B" w:rsidRDefault="00B1008A" w:rsidP="00E00B5D">
      <w:pPr>
        <w:rPr>
          <w:rFonts w:ascii="Arial" w:hAnsi="Arial" w:cs="Arial"/>
          <w:sz w:val="22"/>
          <w:szCs w:val="22"/>
          <w:lang w:val="et-EE"/>
        </w:rPr>
      </w:pPr>
    </w:p>
    <w:p w14:paraId="6B553EE8" w14:textId="77777777" w:rsidR="00B124E9" w:rsidRDefault="00B124E9" w:rsidP="00E00B5D">
      <w:pPr>
        <w:rPr>
          <w:rFonts w:ascii="Arial" w:hAnsi="Arial" w:cs="Arial"/>
          <w:b/>
          <w:sz w:val="22"/>
          <w:szCs w:val="22"/>
          <w:lang w:val="et-EE"/>
        </w:rPr>
      </w:pPr>
    </w:p>
    <w:p w14:paraId="3929FE63" w14:textId="26AD8F0A" w:rsidR="00B1008A" w:rsidRPr="00FD656B" w:rsidRDefault="00E00B5D" w:rsidP="00E00B5D">
      <w:pPr>
        <w:rPr>
          <w:rFonts w:ascii="Arial" w:hAnsi="Arial" w:cs="Arial"/>
          <w:sz w:val="22"/>
          <w:szCs w:val="22"/>
          <w:lang w:val="et-EE"/>
        </w:rPr>
      </w:pPr>
      <w:r w:rsidRPr="00FD656B">
        <w:rPr>
          <w:rFonts w:ascii="Arial" w:hAnsi="Arial" w:cs="Arial"/>
          <w:b/>
          <w:sz w:val="22"/>
          <w:szCs w:val="22"/>
          <w:lang w:val="et-EE"/>
        </w:rPr>
        <w:lastRenderedPageBreak/>
        <w:t>KEELED</w:t>
      </w:r>
    </w:p>
    <w:tbl>
      <w:tblPr>
        <w:tblStyle w:val="a8"/>
        <w:tblW w:w="8931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B1008A" w:rsidRPr="00B00864" w14:paraId="726E0BA1" w14:textId="77777777" w:rsidTr="006512B0">
        <w:trPr>
          <w:trHeight w:val="465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FEF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0E6AC" w14:textId="77777777" w:rsidR="00B1008A" w:rsidRPr="00FD656B" w:rsidRDefault="00E00B5D" w:rsidP="00E00B5D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D656B">
              <w:rPr>
                <w:rFonts w:ascii="Arial" w:hAnsi="Arial" w:cs="Arial"/>
                <w:sz w:val="22"/>
                <w:szCs w:val="22"/>
                <w:lang w:val="et-EE"/>
              </w:rPr>
              <w:t>Nimetada keeled alates tasemest B1, oluline välja tuua eesti ja võõrkeele oskused:</w:t>
            </w:r>
          </w:p>
        </w:tc>
      </w:tr>
      <w:tr w:rsidR="00B1008A" w:rsidRPr="00B00864" w14:paraId="41EBCD37" w14:textId="77777777" w:rsidTr="00FD656B">
        <w:trPr>
          <w:trHeight w:val="1099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113B5" w14:textId="77777777" w:rsidR="00B1008A" w:rsidRPr="00FD656B" w:rsidRDefault="00B1008A" w:rsidP="00E00B5D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441DAFBD" w14:textId="77777777" w:rsidR="00B1008A" w:rsidRPr="00FD656B" w:rsidRDefault="00B1008A" w:rsidP="00E00B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14:paraId="3316425E" w14:textId="77777777" w:rsidR="00856E8A" w:rsidRPr="00FD656B" w:rsidRDefault="00856E8A" w:rsidP="00E00B5D">
      <w:pPr>
        <w:rPr>
          <w:rFonts w:ascii="Arial" w:hAnsi="Arial" w:cs="Arial"/>
          <w:b/>
          <w:sz w:val="22"/>
          <w:szCs w:val="22"/>
          <w:lang w:val="et-EE"/>
        </w:rPr>
      </w:pPr>
    </w:p>
    <w:p w14:paraId="5C9792A9" w14:textId="05F8C124" w:rsidR="00B1008A" w:rsidRPr="00FD656B" w:rsidRDefault="00E00B5D" w:rsidP="00E00B5D">
      <w:pPr>
        <w:rPr>
          <w:rFonts w:ascii="Arial" w:hAnsi="Arial" w:cs="Arial"/>
          <w:sz w:val="22"/>
          <w:szCs w:val="22"/>
          <w:lang w:val="et-EE"/>
        </w:rPr>
      </w:pPr>
      <w:r w:rsidRPr="00FD656B">
        <w:rPr>
          <w:rFonts w:ascii="Arial" w:hAnsi="Arial" w:cs="Arial"/>
          <w:b/>
          <w:sz w:val="22"/>
          <w:szCs w:val="22"/>
          <w:lang w:val="et-EE"/>
        </w:rPr>
        <w:t>ARVUTIOSKUS</w:t>
      </w:r>
      <w:r w:rsidRPr="00FD656B">
        <w:rPr>
          <w:rFonts w:ascii="Arial" w:hAnsi="Arial" w:cs="Arial"/>
          <w:sz w:val="22"/>
          <w:szCs w:val="22"/>
          <w:lang w:val="et-EE"/>
        </w:rPr>
        <w:t xml:space="preserve"> </w:t>
      </w:r>
    </w:p>
    <w:tbl>
      <w:tblPr>
        <w:tblStyle w:val="a9"/>
        <w:tblW w:w="89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70"/>
      </w:tblGrid>
      <w:tr w:rsidR="00B1008A" w:rsidRPr="00FD656B" w14:paraId="2D5648FA" w14:textId="77777777" w:rsidTr="006512B0">
        <w:trPr>
          <w:trHeight w:val="840"/>
        </w:trPr>
        <w:tc>
          <w:tcPr>
            <w:tcW w:w="8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FEF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24AA4" w14:textId="77777777" w:rsidR="00B1008A" w:rsidRPr="00FD656B" w:rsidRDefault="00E00B5D" w:rsidP="00E00B5D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D656B">
              <w:rPr>
                <w:rFonts w:ascii="Arial" w:hAnsi="Arial" w:cs="Arial"/>
                <w:sz w:val="22"/>
                <w:szCs w:val="22"/>
                <w:lang w:val="et-EE"/>
              </w:rPr>
              <w:t>Too välja konkreetsed programmid ja platvormid, mida oled kommunikatsioonis, infotöötluses, personalitöös jm. kasutamas:</w:t>
            </w:r>
          </w:p>
        </w:tc>
      </w:tr>
      <w:tr w:rsidR="00B1008A" w:rsidRPr="00FD656B" w14:paraId="73685449" w14:textId="77777777" w:rsidTr="00D53440">
        <w:trPr>
          <w:trHeight w:val="1156"/>
        </w:trPr>
        <w:tc>
          <w:tcPr>
            <w:tcW w:w="8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58AA" w14:textId="77777777" w:rsidR="00B1008A" w:rsidRPr="00FD656B" w:rsidRDefault="00E00B5D" w:rsidP="00E00B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D656B">
              <w:rPr>
                <w:rFonts w:ascii="Arial" w:hAnsi="Arial" w:cs="Arial"/>
                <w:sz w:val="22"/>
                <w:szCs w:val="22"/>
                <w:lang w:val="et-EE"/>
              </w:rPr>
              <w:t xml:space="preserve">  </w:t>
            </w:r>
          </w:p>
        </w:tc>
      </w:tr>
    </w:tbl>
    <w:p w14:paraId="04766F42" w14:textId="77777777" w:rsidR="00B1008A" w:rsidRPr="00FD656B" w:rsidRDefault="00B1008A" w:rsidP="00E00B5D">
      <w:pPr>
        <w:rPr>
          <w:rFonts w:ascii="Arial" w:hAnsi="Arial" w:cs="Arial"/>
          <w:sz w:val="22"/>
          <w:szCs w:val="22"/>
          <w:lang w:val="et-EE"/>
        </w:rPr>
      </w:pPr>
    </w:p>
    <w:p w14:paraId="4E96D878" w14:textId="3BC92AAC" w:rsidR="00B1008A" w:rsidRPr="00FD656B" w:rsidRDefault="00E00B5D" w:rsidP="00E00B5D">
      <w:pPr>
        <w:rPr>
          <w:rFonts w:ascii="Arial" w:hAnsi="Arial" w:cs="Arial"/>
          <w:sz w:val="22"/>
          <w:szCs w:val="22"/>
          <w:lang w:val="et-EE"/>
        </w:rPr>
      </w:pPr>
      <w:r w:rsidRPr="00FD656B">
        <w:rPr>
          <w:rFonts w:ascii="Arial" w:hAnsi="Arial" w:cs="Arial"/>
          <w:sz w:val="22"/>
          <w:szCs w:val="22"/>
          <w:lang w:val="et-EE"/>
        </w:rPr>
        <w:t>Kinnitan, et oman digipädevusi vastavalt digipädevuste enesehindamise skaala algtasemel kasutaja tasemele</w:t>
      </w:r>
      <w:r w:rsidR="00856E8A" w:rsidRPr="00FD656B">
        <w:rPr>
          <w:rFonts w:ascii="Arial" w:hAnsi="Arial" w:cs="Arial"/>
          <w:sz w:val="22"/>
          <w:szCs w:val="22"/>
          <w:lang w:val="et-EE"/>
        </w:rPr>
        <w:t xml:space="preserve"> </w:t>
      </w:r>
      <w:r w:rsidRPr="00FD656B">
        <w:rPr>
          <w:rFonts w:ascii="Arial" w:hAnsi="Arial" w:cs="Arial"/>
          <w:sz w:val="22"/>
          <w:szCs w:val="22"/>
          <w:lang w:val="et-EE"/>
        </w:rPr>
        <w:t>(märgistage x-ga).</w:t>
      </w:r>
    </w:p>
    <w:p w14:paraId="2F76CA0C" w14:textId="77777777" w:rsidR="00856E8A" w:rsidRPr="00FD656B" w:rsidRDefault="00856E8A" w:rsidP="00E00B5D">
      <w:pPr>
        <w:rPr>
          <w:rFonts w:ascii="Arial" w:hAnsi="Arial" w:cs="Arial"/>
          <w:sz w:val="22"/>
          <w:szCs w:val="22"/>
          <w:lang w:val="et-EE"/>
        </w:rPr>
      </w:pPr>
    </w:p>
    <w:tbl>
      <w:tblPr>
        <w:tblStyle w:val="aa"/>
        <w:tblW w:w="2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215"/>
      </w:tblGrid>
      <w:tr w:rsidR="00B1008A" w:rsidRPr="00FD656B" w14:paraId="5C5B3F33" w14:textId="77777777" w:rsidTr="00B124E9">
        <w:trPr>
          <w:trHeight w:val="307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B54DB" w14:textId="77777777" w:rsidR="00B1008A" w:rsidRPr="00FD656B" w:rsidRDefault="00E00B5D" w:rsidP="00E0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D656B">
              <w:rPr>
                <w:rFonts w:ascii="Arial" w:hAnsi="Arial" w:cs="Arial"/>
                <w:sz w:val="22"/>
                <w:szCs w:val="22"/>
                <w:lang w:val="et-EE"/>
              </w:rPr>
              <w:t>Jah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0031" w14:textId="77777777" w:rsidR="00B1008A" w:rsidRPr="00FD656B" w:rsidRDefault="00E00B5D" w:rsidP="00E0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D656B">
              <w:rPr>
                <w:rFonts w:ascii="Arial" w:hAnsi="Arial" w:cs="Arial"/>
                <w:sz w:val="22"/>
                <w:szCs w:val="22"/>
                <w:lang w:val="et-EE"/>
              </w:rPr>
              <w:t>Ei</w:t>
            </w:r>
          </w:p>
        </w:tc>
      </w:tr>
      <w:tr w:rsidR="00B1008A" w:rsidRPr="00FD656B" w14:paraId="51DE0881" w14:textId="77777777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47AD8" w14:textId="77777777" w:rsidR="00B1008A" w:rsidRPr="00FD656B" w:rsidRDefault="00B1008A" w:rsidP="00E0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78D9" w14:textId="77777777" w:rsidR="00B1008A" w:rsidRPr="00FD656B" w:rsidRDefault="00B1008A" w:rsidP="00E0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14:paraId="39D21EF1" w14:textId="77777777" w:rsidR="00B1008A" w:rsidRPr="00FD656B" w:rsidRDefault="00B1008A" w:rsidP="00E00B5D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72D96" w14:paraId="313146F9" w14:textId="77777777" w:rsidTr="007F45E9">
        <w:trPr>
          <w:trHeight w:val="289"/>
        </w:trPr>
        <w:tc>
          <w:tcPr>
            <w:tcW w:w="9029" w:type="dxa"/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E2A06D" w14:textId="77777777" w:rsidR="00E72D96" w:rsidRPr="00E72D96" w:rsidRDefault="00E72D96" w:rsidP="007F4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 w:rsidRPr="00E72D96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Töömapi täitmise meelespea</w:t>
            </w:r>
          </w:p>
        </w:tc>
      </w:tr>
      <w:tr w:rsidR="00E72D96" w14:paraId="0D9C79B1" w14:textId="77777777" w:rsidTr="007F45E9">
        <w:tc>
          <w:tcPr>
            <w:tcW w:w="9029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7C7BF9" w14:textId="0191EE80" w:rsidR="00E72D96" w:rsidRPr="00E72D96" w:rsidRDefault="00E72D96" w:rsidP="00E72D96">
            <w:pPr>
              <w:numPr>
                <w:ilvl w:val="0"/>
                <w:numId w:val="6"/>
              </w:numPr>
              <w:spacing w:before="200"/>
              <w:ind w:left="425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72D96">
              <w:rPr>
                <w:rFonts w:ascii="Arial" w:hAnsi="Arial" w:cs="Arial"/>
                <w:sz w:val="22"/>
                <w:szCs w:val="22"/>
                <w:lang w:val="et-EE"/>
              </w:rPr>
              <w:t xml:space="preserve">Kirjuta töömapp </w:t>
            </w:r>
            <w:r w:rsidRPr="00E72D96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mina-vormis</w:t>
            </w:r>
            <w:r w:rsidRPr="00E72D96">
              <w:rPr>
                <w:rFonts w:ascii="Arial" w:hAnsi="Arial" w:cs="Arial"/>
                <w:sz w:val="22"/>
                <w:szCs w:val="22"/>
                <w:lang w:val="et-EE"/>
              </w:rPr>
              <w:t>, kirjeldades oma panust ja rolli nimetatud tegevuste tegemises</w:t>
            </w:r>
            <w:r w:rsidR="00BC0727">
              <w:rPr>
                <w:rFonts w:ascii="Arial" w:hAnsi="Arial" w:cs="Arial"/>
                <w:sz w:val="22"/>
                <w:szCs w:val="22"/>
                <w:lang w:val="et-EE"/>
              </w:rPr>
              <w:t>.</w:t>
            </w:r>
          </w:p>
          <w:p w14:paraId="24ACDE2B" w14:textId="56775CC5" w:rsidR="00E72D96" w:rsidRPr="00E72D96" w:rsidRDefault="00E72D96" w:rsidP="00E72D96">
            <w:pPr>
              <w:numPr>
                <w:ilvl w:val="0"/>
                <w:numId w:val="6"/>
              </w:numPr>
              <w:spacing w:before="200"/>
              <w:ind w:left="425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72D96">
              <w:rPr>
                <w:rFonts w:ascii="Arial" w:hAnsi="Arial" w:cs="Arial"/>
                <w:sz w:val="22"/>
                <w:szCs w:val="22"/>
                <w:lang w:val="et-EE"/>
              </w:rPr>
              <w:t>Kompetentside kirjeldamisel lähtu kutsestandardi tegevusnäitajatest</w:t>
            </w:r>
            <w:r w:rsidR="00BC0727">
              <w:rPr>
                <w:rFonts w:ascii="Arial" w:hAnsi="Arial" w:cs="Arial"/>
                <w:sz w:val="22"/>
                <w:szCs w:val="22"/>
                <w:lang w:val="et-EE"/>
              </w:rPr>
              <w:t>.</w:t>
            </w:r>
          </w:p>
          <w:p w14:paraId="16D3E1E1" w14:textId="77777777" w:rsidR="00E72D96" w:rsidRPr="00E72D96" w:rsidRDefault="00E72D96" w:rsidP="00E72D96">
            <w:pPr>
              <w:numPr>
                <w:ilvl w:val="0"/>
                <w:numId w:val="6"/>
              </w:numPr>
              <w:spacing w:before="200"/>
              <w:ind w:left="425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72D96">
              <w:rPr>
                <w:rFonts w:ascii="Arial" w:hAnsi="Arial" w:cs="Arial"/>
                <w:sz w:val="22"/>
                <w:szCs w:val="22"/>
                <w:lang w:val="et-EE"/>
              </w:rPr>
              <w:t>Juhul kui omad kogemusi erinevate organisatsioonide baasil, lisa millises organisatsioonis (või praktikabaasis) oled nimetatud ülesandeid täitnud.</w:t>
            </w:r>
          </w:p>
          <w:p w14:paraId="598D2870" w14:textId="77777777" w:rsidR="00E72D96" w:rsidRPr="00E72D96" w:rsidRDefault="00E72D96" w:rsidP="00E72D96">
            <w:pPr>
              <w:numPr>
                <w:ilvl w:val="0"/>
                <w:numId w:val="6"/>
              </w:numPr>
              <w:spacing w:before="200"/>
              <w:ind w:left="425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72D96">
              <w:rPr>
                <w:rFonts w:ascii="Arial" w:hAnsi="Arial" w:cs="Arial"/>
                <w:sz w:val="22"/>
                <w:szCs w:val="22"/>
                <w:lang w:val="et-EE"/>
              </w:rPr>
              <w:lastRenderedPageBreak/>
              <w:t>Juhul kui omad kogemusi mitme erineva tööandja juures, siis eelista kompetentsi kirjelduses hiljutisemaid kogemuste kirjeldusi. Lisa seejuures täiendavalt, millise tööandja juures nimetatud tegevusi tegid.</w:t>
            </w:r>
          </w:p>
          <w:p w14:paraId="17553744" w14:textId="77777777" w:rsidR="00E72D96" w:rsidRPr="00E72D96" w:rsidRDefault="00E72D96" w:rsidP="00E72D96">
            <w:pPr>
              <w:numPr>
                <w:ilvl w:val="0"/>
                <w:numId w:val="6"/>
              </w:numPr>
              <w:spacing w:before="200"/>
              <w:ind w:left="425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72D96">
              <w:rPr>
                <w:rFonts w:ascii="Arial" w:hAnsi="Arial" w:cs="Arial"/>
                <w:sz w:val="22"/>
                <w:szCs w:val="22"/>
                <w:lang w:val="et-EE"/>
              </w:rPr>
              <w:t>Kirjelduste juures piirdu kõige hiljutisemate kogemustega ja tuues võimalusel välja viimase viie aasta kogemusi.</w:t>
            </w:r>
          </w:p>
          <w:p w14:paraId="3B35F8BB" w14:textId="098B440E" w:rsidR="00E72D96" w:rsidRPr="00E72D96" w:rsidRDefault="00E72D96" w:rsidP="00E72D96">
            <w:pPr>
              <w:numPr>
                <w:ilvl w:val="0"/>
                <w:numId w:val="6"/>
              </w:numPr>
              <w:spacing w:before="200"/>
              <w:ind w:left="425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72D96">
              <w:rPr>
                <w:rFonts w:ascii="Arial" w:hAnsi="Arial" w:cs="Arial"/>
                <w:sz w:val="22"/>
                <w:szCs w:val="22"/>
                <w:lang w:val="et-EE"/>
              </w:rPr>
              <w:t xml:space="preserve">Oma panuse näitlikustamiseks lisa iga põhikompetentsi juurde kuni </w:t>
            </w:r>
            <w:r w:rsidR="00B00864">
              <w:rPr>
                <w:rFonts w:ascii="Arial" w:hAnsi="Arial" w:cs="Arial"/>
                <w:sz w:val="22"/>
                <w:szCs w:val="22"/>
                <w:lang w:val="et-EE"/>
              </w:rPr>
              <w:t>kaks</w:t>
            </w:r>
            <w:r w:rsidRPr="00E72D96">
              <w:rPr>
                <w:rFonts w:ascii="Arial" w:hAnsi="Arial" w:cs="Arial"/>
                <w:sz w:val="22"/>
                <w:szCs w:val="22"/>
                <w:lang w:val="et-EE"/>
              </w:rPr>
              <w:t xml:space="preserve"> lisa (näidisdokumenti), mille oled, kas täismahus või osaliselt ise koostanud. Too alati välja ka oma roll ja panus lisa koostamises. Lisadele viita tekstis. Lisad too välja eraldi.</w:t>
            </w:r>
          </w:p>
          <w:p w14:paraId="6602CAB5" w14:textId="77777777" w:rsidR="00E72D96" w:rsidRPr="00E72D96" w:rsidRDefault="00E72D96" w:rsidP="00E72D96">
            <w:pPr>
              <w:numPr>
                <w:ilvl w:val="0"/>
                <w:numId w:val="6"/>
              </w:numPr>
              <w:spacing w:before="200"/>
              <w:ind w:left="425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72D96">
              <w:rPr>
                <w:rFonts w:ascii="Arial" w:hAnsi="Arial" w:cs="Arial"/>
                <w:sz w:val="22"/>
                <w:szCs w:val="22"/>
                <w:lang w:val="et-EE"/>
              </w:rPr>
              <w:t>Protsesside või tegevuste kirjelduses on soovitatav kasutada loetelusid.</w:t>
            </w:r>
          </w:p>
          <w:p w14:paraId="14275CA5" w14:textId="77777777" w:rsidR="00E72D96" w:rsidRPr="00E72D96" w:rsidRDefault="00E72D96" w:rsidP="00E72D96">
            <w:pPr>
              <w:numPr>
                <w:ilvl w:val="0"/>
                <w:numId w:val="6"/>
              </w:numPr>
              <w:spacing w:before="200"/>
              <w:ind w:left="425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72D96">
              <w:rPr>
                <w:rFonts w:ascii="Arial" w:hAnsi="Arial" w:cs="Arial"/>
                <w:sz w:val="22"/>
                <w:szCs w:val="22"/>
                <w:lang w:val="et-EE"/>
              </w:rPr>
              <w:t>Oska eristada olulist ebaolulisest, too välja ainult info, mis on oluline (sh lisade puhul) nimetatud kompetentsi tõestamiseks. Üldkirjeldusi, kuidas tööandja juures teatud tegevusi tehakse, ei ole otstarbekas välja tuua.</w:t>
            </w:r>
          </w:p>
          <w:p w14:paraId="4519E614" w14:textId="77777777" w:rsidR="00E72D96" w:rsidRPr="00E72D96" w:rsidRDefault="00E72D96" w:rsidP="00E72D96">
            <w:pPr>
              <w:numPr>
                <w:ilvl w:val="0"/>
                <w:numId w:val="6"/>
              </w:numPr>
              <w:spacing w:before="200"/>
              <w:ind w:left="425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72D96">
              <w:rPr>
                <w:rFonts w:ascii="Arial" w:hAnsi="Arial" w:cs="Arial"/>
                <w:sz w:val="22"/>
                <w:szCs w:val="22"/>
                <w:lang w:val="et-EE"/>
              </w:rPr>
              <w:t>Töömapp esita etteantud kujul ja ära muuda seda.</w:t>
            </w:r>
          </w:p>
        </w:tc>
      </w:tr>
    </w:tbl>
    <w:p w14:paraId="5E4C7B13" w14:textId="3CA313EB" w:rsidR="00B81D1E" w:rsidRDefault="00B81D1E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lastRenderedPageBreak/>
        <w:br w:type="page"/>
      </w:r>
    </w:p>
    <w:p w14:paraId="22D13C65" w14:textId="3186429B" w:rsidR="00E72D96" w:rsidRPr="00E72D96" w:rsidRDefault="00E72D96" w:rsidP="00DB560E">
      <w:pPr>
        <w:pStyle w:val="Heading3"/>
        <w:rPr>
          <w:rFonts w:ascii="Arial" w:hAnsi="Arial" w:cs="Arial"/>
          <w:b/>
          <w:bCs/>
          <w:sz w:val="24"/>
          <w:szCs w:val="24"/>
        </w:rPr>
      </w:pPr>
      <w:r w:rsidRPr="00E72D96">
        <w:rPr>
          <w:rFonts w:ascii="Arial" w:hAnsi="Arial" w:cs="Arial"/>
          <w:b/>
          <w:bCs/>
          <w:sz w:val="24"/>
          <w:szCs w:val="24"/>
        </w:rPr>
        <w:lastRenderedPageBreak/>
        <w:t>II osa  KOMPETENTSIDE TÕENDAMINE</w:t>
      </w:r>
    </w:p>
    <w:p w14:paraId="669E1977" w14:textId="77777777" w:rsidR="00B1008A" w:rsidRPr="00DB560E" w:rsidRDefault="00B1008A" w:rsidP="00E00B5D">
      <w:pPr>
        <w:jc w:val="center"/>
        <w:rPr>
          <w:rFonts w:ascii="Arial" w:hAnsi="Arial" w:cs="Arial"/>
          <w:sz w:val="22"/>
          <w:szCs w:val="22"/>
          <w:lang w:val="et-EE"/>
        </w:rPr>
      </w:pPr>
    </w:p>
    <w:p w14:paraId="7BAA8658" w14:textId="0E4BF309" w:rsidR="00DB560E" w:rsidRPr="00DB560E" w:rsidRDefault="00DB560E" w:rsidP="00DB560E">
      <w:pPr>
        <w:rPr>
          <w:rFonts w:ascii="Arial" w:hAnsi="Arial" w:cs="Arial"/>
          <w:b/>
          <w:bCs/>
          <w:sz w:val="22"/>
          <w:szCs w:val="22"/>
          <w:lang w:val="et-EE"/>
        </w:rPr>
      </w:pPr>
      <w:r w:rsidRPr="00DB560E">
        <w:rPr>
          <w:rFonts w:ascii="Arial" w:hAnsi="Arial" w:cs="Arial"/>
          <w:b/>
          <w:bCs/>
          <w:sz w:val="22"/>
          <w:szCs w:val="22"/>
          <w:lang w:val="et-EE"/>
        </w:rPr>
        <w:t>ÜLD</w:t>
      </w:r>
      <w:r w:rsidR="00F2576F">
        <w:rPr>
          <w:rFonts w:ascii="Arial" w:hAnsi="Arial" w:cs="Arial"/>
          <w:b/>
          <w:bCs/>
          <w:sz w:val="22"/>
          <w:szCs w:val="22"/>
          <w:lang w:val="et-EE"/>
        </w:rPr>
        <w:t>OSKUSED</w:t>
      </w:r>
    </w:p>
    <w:tbl>
      <w:tblPr>
        <w:tblW w:w="9025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DB560E" w:rsidRPr="00B00864" w14:paraId="26410B2B" w14:textId="77777777" w:rsidTr="007F45E9">
        <w:tc>
          <w:tcPr>
            <w:tcW w:w="9025" w:type="dxa"/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0CAFBE" w14:textId="77777777" w:rsidR="00DB560E" w:rsidRPr="00DB560E" w:rsidRDefault="00DB560E" w:rsidP="00DB560E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KRIITILINE MÕTLEMINE</w:t>
            </w:r>
          </w:p>
          <w:p w14:paraId="425732B4" w14:textId="3BD81FD2" w:rsidR="00DB560E" w:rsidRPr="00DB560E" w:rsidRDefault="00AA69E7" w:rsidP="00DB560E">
            <w:pPr>
              <w:numPr>
                <w:ilvl w:val="0"/>
                <w:numId w:val="7"/>
              </w:numPr>
              <w:spacing w:before="0" w:after="0"/>
              <w:ind w:left="425" w:hanging="425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AA69E7">
              <w:rPr>
                <w:rFonts w:ascii="Arial" w:hAnsi="Arial" w:cs="Arial"/>
                <w:sz w:val="22"/>
                <w:szCs w:val="22"/>
                <w:lang w:val="et-EE"/>
              </w:rPr>
              <w:t>Too välja, milliste analüüsi või uuringu tulemuste hindamine kuulub sinu vastutusvaldkonda ja milliseid tulemusi oled rakendanud juhtimisotsuste langetamisel.</w:t>
            </w:r>
          </w:p>
        </w:tc>
      </w:tr>
      <w:tr w:rsidR="00DB560E" w:rsidRPr="00B00864" w14:paraId="0EFDDEDD" w14:textId="77777777" w:rsidTr="007F45E9">
        <w:trPr>
          <w:trHeight w:val="1133"/>
        </w:trPr>
        <w:tc>
          <w:tcPr>
            <w:tcW w:w="90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563A0D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  <w:tr w:rsidR="00DB560E" w:rsidRPr="00B00864" w14:paraId="34E4553A" w14:textId="77777777" w:rsidTr="007F45E9">
        <w:trPr>
          <w:trHeight w:val="1133"/>
        </w:trPr>
        <w:tc>
          <w:tcPr>
            <w:tcW w:w="90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5B8B78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>Täidab hindaja (koondhinnang ja kommentaarid):</w:t>
            </w:r>
          </w:p>
          <w:p w14:paraId="1F024380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36A64FBD" w14:textId="77777777" w:rsidR="00DB560E" w:rsidRPr="00DB560E" w:rsidRDefault="00DB560E" w:rsidP="00DB560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  <w:lang w:val="et-EE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DB560E" w:rsidRPr="00B00864" w14:paraId="57D8B2F7" w14:textId="77777777" w:rsidTr="007F45E9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356417" w14:textId="77777777" w:rsidR="00DB560E" w:rsidRPr="00DB560E" w:rsidRDefault="00DB560E" w:rsidP="00DB560E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NÕUSTAMINE</w:t>
            </w:r>
          </w:p>
          <w:p w14:paraId="4100D42E" w14:textId="0868DE43" w:rsidR="00DB560E" w:rsidRPr="00DB560E" w:rsidRDefault="00AA69E7" w:rsidP="00DB560E">
            <w:pPr>
              <w:numPr>
                <w:ilvl w:val="0"/>
                <w:numId w:val="9"/>
              </w:numPr>
              <w:spacing w:before="0" w:after="0"/>
              <w:ind w:left="425" w:hanging="425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AA69E7">
              <w:rPr>
                <w:rFonts w:ascii="Arial" w:hAnsi="Arial" w:cs="Arial"/>
                <w:sz w:val="22"/>
                <w:szCs w:val="22"/>
                <w:lang w:val="et-EE"/>
              </w:rPr>
              <w:t>Too välja, milliseid nõustamistehnikaid oled rakendanud keeruliste olukordade/konfliktide lahendamisel, sh lisa näide, milliste konfliktidega tegemist oli ja milline oli sinu tegevuse tagajärg.</w:t>
            </w:r>
          </w:p>
        </w:tc>
      </w:tr>
      <w:tr w:rsidR="00DB560E" w:rsidRPr="00B00864" w14:paraId="25A45D53" w14:textId="77777777" w:rsidTr="007F45E9">
        <w:trPr>
          <w:trHeight w:val="1133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5687CC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  <w:tr w:rsidR="00DB560E" w:rsidRPr="00B00864" w14:paraId="7C02E20F" w14:textId="77777777" w:rsidTr="007F45E9">
        <w:trPr>
          <w:trHeight w:val="1133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9D062E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>Täidab hindaja (koondhinnang ja kommentaarid):</w:t>
            </w:r>
          </w:p>
        </w:tc>
      </w:tr>
    </w:tbl>
    <w:p w14:paraId="15A74101" w14:textId="77777777" w:rsidR="00DB560E" w:rsidRPr="00DB560E" w:rsidRDefault="00DB560E" w:rsidP="00DB560E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DB560E" w:rsidRPr="00AA69E7" w14:paraId="554A890B" w14:textId="77777777" w:rsidTr="007F45E9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75780A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ORGANISATSIOONI TEADLIKKUS</w:t>
            </w:r>
          </w:p>
          <w:p w14:paraId="518AE5B5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3B2D65A1" w14:textId="77777777" w:rsidR="00DB560E" w:rsidRDefault="00BE412D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1. </w:t>
            </w:r>
            <w:r w:rsidR="00AA69E7" w:rsidRPr="00AA69E7">
              <w:rPr>
                <w:rFonts w:ascii="Arial" w:hAnsi="Arial" w:cs="Arial"/>
                <w:sz w:val="22"/>
                <w:szCs w:val="22"/>
                <w:lang w:val="et-EE"/>
              </w:rPr>
              <w:t>Nimeta, milliseid uuenduslikke juhtimisviise oled rakendanud ja milliseid meetodeid oled kasutanud meeskondade ning organisatsiooni arendamiseks.</w:t>
            </w:r>
          </w:p>
          <w:p w14:paraId="589B34EF" w14:textId="186C58C8" w:rsidR="00AA69E7" w:rsidRPr="00DB560E" w:rsidRDefault="00AA69E7" w:rsidP="007766CE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2. </w:t>
            </w:r>
            <w:r w:rsidRPr="00AA69E7">
              <w:rPr>
                <w:rFonts w:ascii="Arial" w:hAnsi="Arial" w:cs="Arial"/>
                <w:sz w:val="22"/>
                <w:szCs w:val="22"/>
                <w:lang w:val="et-EE"/>
              </w:rPr>
              <w:t>Kirjelda, kuidas oled analüüsinud organisatsiooni tegevusmudeli, kultuuri ja strateegia vahelisi seoseid ning milliseid mõõdikuid oled kasutanud. Lisa juurde, milliseid parendustegevusi oled sellest tulenevalt algatanud.</w:t>
            </w:r>
          </w:p>
        </w:tc>
      </w:tr>
      <w:tr w:rsidR="00DB560E" w:rsidRPr="00AA69E7" w14:paraId="4CE70C8D" w14:textId="77777777" w:rsidTr="007F45E9">
        <w:trPr>
          <w:trHeight w:val="1133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784B22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lastRenderedPageBreak/>
              <w:t xml:space="preserve"> </w:t>
            </w:r>
          </w:p>
        </w:tc>
      </w:tr>
      <w:tr w:rsidR="00DB560E" w:rsidRPr="00B00864" w14:paraId="7FBD4667" w14:textId="77777777" w:rsidTr="007F45E9">
        <w:trPr>
          <w:trHeight w:val="1133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D955B6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>Täidab hindaja (koondhinnang ja kommentaarid):</w:t>
            </w:r>
          </w:p>
          <w:p w14:paraId="6ABA14CF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1B42CB44" w14:textId="77777777" w:rsidR="00DB560E" w:rsidRPr="00DB560E" w:rsidRDefault="00DB560E" w:rsidP="00DB560E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DB560E" w:rsidRPr="00BC0727" w14:paraId="56065FCB" w14:textId="77777777" w:rsidTr="007F45E9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7CAE44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KOOSTÖÖ</w:t>
            </w:r>
          </w:p>
          <w:p w14:paraId="6326793F" w14:textId="15CDCFDE" w:rsidR="00DB560E" w:rsidRPr="00DB560E" w:rsidRDefault="00AA69E7" w:rsidP="00DB560E">
            <w:pPr>
              <w:numPr>
                <w:ilvl w:val="0"/>
                <w:numId w:val="8"/>
              </w:numPr>
              <w:spacing w:before="0" w:after="0"/>
              <w:ind w:left="425" w:hanging="425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AA69E7">
              <w:rPr>
                <w:rFonts w:ascii="Arial" w:hAnsi="Arial" w:cs="Arial"/>
                <w:sz w:val="22"/>
                <w:szCs w:val="22"/>
                <w:lang w:val="et-EE"/>
              </w:rPr>
              <w:t>Nimeta suhtluskanaleid ja -meetodeid, mida kasutad koostöö edendamiseks ja koostööpartneritega suhete loomiseks. Too üks konkreetne näide.</w:t>
            </w:r>
          </w:p>
        </w:tc>
      </w:tr>
      <w:tr w:rsidR="00DB560E" w:rsidRPr="00BC0727" w14:paraId="0947F11F" w14:textId="77777777" w:rsidTr="007F45E9">
        <w:trPr>
          <w:trHeight w:val="1133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95DCE4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  <w:tr w:rsidR="00DB560E" w:rsidRPr="00B00864" w14:paraId="2D556828" w14:textId="77777777" w:rsidTr="007F45E9">
        <w:trPr>
          <w:trHeight w:val="1133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F9E105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>Täidab hindaja (koondhinnang ja kommentaarid):</w:t>
            </w:r>
          </w:p>
          <w:p w14:paraId="383A3D7B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4089A384" w14:textId="77777777" w:rsidR="00DB560E" w:rsidRPr="00DB560E" w:rsidRDefault="00DB560E" w:rsidP="00DB560E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DB560E" w:rsidRPr="00B00864" w14:paraId="1D2A94EB" w14:textId="77777777" w:rsidTr="007F45E9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52E8C0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EETIKA</w:t>
            </w:r>
          </w:p>
          <w:p w14:paraId="69FCAA9F" w14:textId="77D92AA4" w:rsidR="00DB560E" w:rsidRPr="00DB560E" w:rsidRDefault="00AA69E7" w:rsidP="00DB560E">
            <w:pPr>
              <w:numPr>
                <w:ilvl w:val="0"/>
                <w:numId w:val="10"/>
              </w:numPr>
              <w:spacing w:before="0" w:after="0"/>
              <w:ind w:left="425" w:hanging="425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AA69E7">
              <w:rPr>
                <w:rFonts w:ascii="Arial" w:hAnsi="Arial" w:cs="Arial"/>
                <w:sz w:val="22"/>
                <w:szCs w:val="22"/>
                <w:lang w:val="et-EE"/>
              </w:rPr>
              <w:t>Kirjelda, milliseid eetilisi dilemmasid on sul tulnud lahendada, too välja üks konkreetne näide.</w:t>
            </w:r>
          </w:p>
        </w:tc>
      </w:tr>
      <w:tr w:rsidR="00DB560E" w:rsidRPr="00B00864" w14:paraId="5B6ADC56" w14:textId="77777777" w:rsidTr="007F45E9">
        <w:trPr>
          <w:trHeight w:val="1133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9FB837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  <w:tr w:rsidR="00DB560E" w:rsidRPr="00B00864" w14:paraId="533485FB" w14:textId="77777777" w:rsidTr="007F45E9">
        <w:trPr>
          <w:trHeight w:val="1133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93BE96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>Täidab hindaja (koondhinnang ja kommentaarid):</w:t>
            </w:r>
          </w:p>
          <w:p w14:paraId="18035730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11BB5C37" w14:textId="2C1A61C0" w:rsidR="00DB560E" w:rsidRDefault="00DB560E" w:rsidP="00DB560E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7766CE" w:rsidRPr="007766CE" w14:paraId="7F7DCB59" w14:textId="77777777" w:rsidTr="00D703D3">
        <w:trPr>
          <w:trHeight w:val="283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8E4870" w14:textId="77777777" w:rsidR="007766CE" w:rsidRPr="007766CE" w:rsidRDefault="007766CE" w:rsidP="007766CE">
            <w:pPr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 w:rsidRPr="007766CE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MINU ISIKLIK ARENGUPLAAN</w:t>
            </w:r>
          </w:p>
        </w:tc>
      </w:tr>
      <w:tr w:rsidR="007766CE" w:rsidRPr="007766CE" w14:paraId="4612A2DD" w14:textId="77777777" w:rsidTr="00D703D3">
        <w:trPr>
          <w:trHeight w:val="1133"/>
        </w:trPr>
        <w:tc>
          <w:tcPr>
            <w:tcW w:w="9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EF0D4C" w14:textId="77777777" w:rsidR="007766CE" w:rsidRPr="007766CE" w:rsidRDefault="007766CE" w:rsidP="007766C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lastRenderedPageBreak/>
              <w:t>Minu isiklik professionaalne EESMÄRK järgmiseks 12 kuuks:</w:t>
            </w: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br/>
            </w: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br/>
            </w: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br/>
            </w:r>
          </w:p>
          <w:p w14:paraId="48DDC8BE" w14:textId="77777777" w:rsidR="007766CE" w:rsidRPr="007766CE" w:rsidRDefault="007766CE" w:rsidP="007766C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t>Teadmised ja oskused, mida vajan eesmärgi saavutamiseks:</w:t>
            </w: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br/>
            </w: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br/>
            </w: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br/>
            </w:r>
          </w:p>
          <w:p w14:paraId="7F6AFA56" w14:textId="77777777" w:rsidR="007766CE" w:rsidRPr="007766CE" w:rsidRDefault="007766CE" w:rsidP="007766CE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t>Tegevuskava eesmärgi elluviimiseks:</w:t>
            </w: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br/>
            </w: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br/>
            </w: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br/>
            </w:r>
          </w:p>
        </w:tc>
      </w:tr>
    </w:tbl>
    <w:p w14:paraId="0B24C48A" w14:textId="77777777" w:rsidR="007766CE" w:rsidRPr="00DB560E" w:rsidRDefault="007766CE" w:rsidP="00DB560E">
      <w:pPr>
        <w:rPr>
          <w:rFonts w:ascii="Arial" w:hAnsi="Arial" w:cs="Arial"/>
          <w:sz w:val="22"/>
          <w:szCs w:val="22"/>
          <w:lang w:val="et-EE"/>
        </w:rPr>
      </w:pPr>
    </w:p>
    <w:p w14:paraId="5BCD6C71" w14:textId="77777777" w:rsidR="00DB560E" w:rsidRPr="00DB560E" w:rsidRDefault="00DB560E" w:rsidP="00DB560E">
      <w:pPr>
        <w:rPr>
          <w:rFonts w:ascii="Arial" w:hAnsi="Arial" w:cs="Arial"/>
          <w:b/>
          <w:bCs/>
          <w:sz w:val="22"/>
          <w:szCs w:val="22"/>
          <w:lang w:val="et-EE"/>
        </w:rPr>
      </w:pPr>
      <w:r w:rsidRPr="00DB560E">
        <w:rPr>
          <w:rFonts w:ascii="Arial" w:hAnsi="Arial" w:cs="Arial"/>
          <w:b/>
          <w:bCs/>
          <w:sz w:val="22"/>
          <w:szCs w:val="22"/>
          <w:lang w:val="et-EE"/>
        </w:rPr>
        <w:t>KOMPETENTSID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DB560E" w:rsidRPr="00B00864" w14:paraId="4262CFE3" w14:textId="77777777" w:rsidTr="007F45E9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C6094F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TÖÖSUHETE HALDAMINE</w:t>
            </w:r>
          </w:p>
          <w:p w14:paraId="326008DF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29411F84" w14:textId="759D19C6" w:rsidR="007766CE" w:rsidRPr="00DB560E" w:rsidRDefault="007766C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t>Kirjelda oma rolli ja tegevusi töösuhte haldamises kutsestandardi punkti B.3.1 tegevusnäitajate kohaselt ja lisa näidisdokumente (kuni 2).</w:t>
            </w:r>
          </w:p>
        </w:tc>
      </w:tr>
      <w:tr w:rsidR="00DB560E" w:rsidRPr="00B00864" w14:paraId="741BA7C3" w14:textId="77777777" w:rsidTr="007F45E9">
        <w:trPr>
          <w:trHeight w:val="1133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CE157F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  <w:tr w:rsidR="00DB560E" w:rsidRPr="00B00864" w14:paraId="1878CDEA" w14:textId="77777777" w:rsidTr="007F45E9">
        <w:trPr>
          <w:trHeight w:val="1133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FFE2FE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>Täidab hindaja (koondhinnang ja kommentaarid):</w:t>
            </w:r>
          </w:p>
          <w:p w14:paraId="6AB40D8D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6D804EDD" w14:textId="77777777" w:rsidR="00DB560E" w:rsidRPr="00DB560E" w:rsidRDefault="00DB560E" w:rsidP="00DB560E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DB560E" w:rsidRPr="00B00864" w14:paraId="0A964632" w14:textId="77777777" w:rsidTr="007F45E9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5E71B6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TERVISEDENDUSE KORRALDAMINE JA TÖÖTURVALISUSE TAGAMINE</w:t>
            </w:r>
          </w:p>
          <w:p w14:paraId="3543838E" w14:textId="77777777" w:rsidR="007766CE" w:rsidRDefault="007766C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2419BDE2" w14:textId="19E9B14D" w:rsidR="007766CE" w:rsidRPr="00DB560E" w:rsidRDefault="007766C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t>Kirjelda oma rolli ja tegevusi tervisedenduse korraldamises ja tööturvalisuse tagamises kutsestandardi punkti B.3.2. tegevusnäitajate kohaselt ja lisa näidisdokumente (kuni 2).</w:t>
            </w:r>
          </w:p>
        </w:tc>
      </w:tr>
      <w:tr w:rsidR="00DB560E" w:rsidRPr="00B00864" w14:paraId="6C15EC21" w14:textId="77777777" w:rsidTr="007F45E9">
        <w:trPr>
          <w:trHeight w:val="1133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0F9D64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  <w:tr w:rsidR="00DB560E" w:rsidRPr="00B00864" w14:paraId="37FA4264" w14:textId="77777777" w:rsidTr="007F45E9">
        <w:trPr>
          <w:trHeight w:val="1133"/>
        </w:trPr>
        <w:tc>
          <w:tcPr>
            <w:tcW w:w="90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108FEC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lastRenderedPageBreak/>
              <w:t>Täidab hindaja (koondhinnang ja kommentaarid):</w:t>
            </w:r>
          </w:p>
          <w:p w14:paraId="366E13CC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16D1C288" w14:textId="77777777" w:rsidR="00DB560E" w:rsidRPr="00DB560E" w:rsidRDefault="00DB560E" w:rsidP="00DB560E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DB560E" w:rsidRPr="00B00864" w14:paraId="18E771A6" w14:textId="77777777" w:rsidTr="007F45E9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20AAD5" w14:textId="51D25DC9" w:rsidR="00DB560E" w:rsidRPr="00DB560E" w:rsidRDefault="00DB560E" w:rsidP="007F45E9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KOOLITUS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 xml:space="preserve">- </w:t>
            </w:r>
            <w:r w:rsidRPr="00DB560E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 xml:space="preserve"> JA ARENDUSTEGEVUSE PLANEERIMINE JA KORRALDAMINE</w:t>
            </w:r>
          </w:p>
          <w:p w14:paraId="68467588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7217DF89" w14:textId="4C5444AD" w:rsidR="007766CE" w:rsidRPr="00DB560E" w:rsidRDefault="007766C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t>Kirjelda oma rolli ja tegevusi koolitus- ja arendustegevuse planeerimises ja korraldamises kutsestandardi punkti B.3.3. tegevusnäitajate kohaselt ja lisa näidisdokumente (kuni 2).</w:t>
            </w:r>
          </w:p>
        </w:tc>
      </w:tr>
      <w:tr w:rsidR="00DB560E" w:rsidRPr="00B00864" w14:paraId="490C9034" w14:textId="77777777" w:rsidTr="007F45E9">
        <w:trPr>
          <w:trHeight w:val="1133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FFAFEC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  <w:tr w:rsidR="00DB560E" w:rsidRPr="00B00864" w14:paraId="171372D1" w14:textId="77777777" w:rsidTr="007F45E9">
        <w:trPr>
          <w:trHeight w:val="1133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04FFD3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>Täidab hindaja (koondhinnang ja kommentaarid):</w:t>
            </w:r>
          </w:p>
          <w:p w14:paraId="14D6FF79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60288CB2" w14:textId="77777777" w:rsidR="00DB560E" w:rsidRPr="00DB560E" w:rsidRDefault="00DB560E" w:rsidP="00DB560E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DB560E" w:rsidRPr="00B00864" w14:paraId="4E32A410" w14:textId="77777777" w:rsidTr="007F45E9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AA8187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PERSONALI PLANEERIMINE</w:t>
            </w:r>
          </w:p>
          <w:p w14:paraId="3E37CAFF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7D735FE4" w14:textId="151B7894" w:rsidR="007766CE" w:rsidRPr="00DB560E" w:rsidRDefault="007766C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t>Kirjelda oma rolli ja tegevusi personali planeerimise valdkonnas kutsestandardi punkti B.3.4. tegevusnäitajate kohaselt ja lisa näidisdokumente (kuni 2).</w:t>
            </w:r>
          </w:p>
        </w:tc>
      </w:tr>
      <w:tr w:rsidR="00DB560E" w:rsidRPr="00B00864" w14:paraId="5B83D570" w14:textId="77777777" w:rsidTr="007F45E9">
        <w:trPr>
          <w:trHeight w:val="1133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CCEBEF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  <w:tr w:rsidR="00DB560E" w:rsidRPr="00B00864" w14:paraId="3BA5DE98" w14:textId="77777777" w:rsidTr="007F45E9">
        <w:trPr>
          <w:trHeight w:val="1133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A00A91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>Täidab hindaja (koondhinnang ja kommentaarid):</w:t>
            </w:r>
          </w:p>
          <w:p w14:paraId="75C2578E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6559385F" w14:textId="77777777" w:rsidR="00DB560E" w:rsidRPr="00DB560E" w:rsidRDefault="00DB560E" w:rsidP="00DB560E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DB560E" w:rsidRPr="00B00864" w14:paraId="080976A0" w14:textId="77777777" w:rsidTr="007F45E9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D47578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VÄRBAMINE JA VALIMINE</w:t>
            </w:r>
          </w:p>
          <w:p w14:paraId="33AB5815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4F5EEF26" w14:textId="5BF48F7C" w:rsidR="007766CE" w:rsidRPr="00DB560E" w:rsidRDefault="007766C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t>Kirjelda oma rolli ja tegevusi värbamise ja valimise valdkonnas kutsestandardi punkti B.3.5. tegevusnäitajate kohaselt ja lisa näidisdokumente (kuni 2).</w:t>
            </w:r>
          </w:p>
        </w:tc>
      </w:tr>
      <w:tr w:rsidR="00DB560E" w:rsidRPr="00B00864" w14:paraId="3E2F0A70" w14:textId="77777777" w:rsidTr="007F45E9">
        <w:trPr>
          <w:trHeight w:val="1133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18883A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lastRenderedPageBreak/>
              <w:t xml:space="preserve"> </w:t>
            </w:r>
          </w:p>
        </w:tc>
      </w:tr>
      <w:tr w:rsidR="00DB560E" w:rsidRPr="00B00864" w14:paraId="5D3F0C5A" w14:textId="77777777" w:rsidTr="007F45E9">
        <w:trPr>
          <w:trHeight w:val="1133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B03DC9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>Täidab hindaja (koondhinnang ja kommentaarid):</w:t>
            </w:r>
          </w:p>
        </w:tc>
      </w:tr>
    </w:tbl>
    <w:p w14:paraId="56C9CBB6" w14:textId="77777777" w:rsidR="00DB560E" w:rsidRPr="00DB560E" w:rsidRDefault="00DB560E" w:rsidP="00DB560E">
      <w:pPr>
        <w:rPr>
          <w:rFonts w:ascii="Arial" w:hAnsi="Arial" w:cs="Arial"/>
          <w:sz w:val="22"/>
          <w:szCs w:val="22"/>
          <w:lang w:val="et-EE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DB560E" w:rsidRPr="00B00864" w14:paraId="428EDB88" w14:textId="77777777" w:rsidTr="007F45E9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98D7FE" w14:textId="52D64E38" w:rsidR="00DB560E" w:rsidRPr="00DB560E" w:rsidRDefault="00DB560E" w:rsidP="007F45E9">
            <w:pPr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PERSONAL</w:t>
            </w:r>
            <w:r w:rsidR="00BE0435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>I</w:t>
            </w:r>
            <w:r w:rsidRPr="00DB560E">
              <w:rPr>
                <w:rFonts w:ascii="Arial" w:hAnsi="Arial" w:cs="Arial"/>
                <w:b/>
                <w:bCs/>
                <w:sz w:val="22"/>
                <w:szCs w:val="22"/>
                <w:lang w:val="et-EE"/>
              </w:rPr>
              <w:t xml:space="preserve"> TASUSTAMINE</w:t>
            </w:r>
          </w:p>
          <w:p w14:paraId="00A2DAB5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02AD0469" w14:textId="6A760CDB" w:rsidR="007766CE" w:rsidRPr="00DB560E" w:rsidRDefault="007766C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7766CE">
              <w:rPr>
                <w:rFonts w:ascii="Arial" w:hAnsi="Arial" w:cs="Arial"/>
                <w:sz w:val="22"/>
                <w:szCs w:val="22"/>
                <w:lang w:val="et-EE"/>
              </w:rPr>
              <w:t>Kirjelda oma rolli ja tegevusi personali tasustamise valdkonnas kutsestandardi punkti B.3.6. tegevusnäitajate kohaselt ja lisa näidisdokumente (kuni 2).</w:t>
            </w:r>
          </w:p>
        </w:tc>
      </w:tr>
      <w:tr w:rsidR="00DB560E" w:rsidRPr="00B00864" w14:paraId="00B720B6" w14:textId="77777777" w:rsidTr="007F45E9">
        <w:trPr>
          <w:trHeight w:val="1133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88B5E5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</w:tr>
      <w:tr w:rsidR="00DB560E" w:rsidRPr="00B00864" w14:paraId="0710500A" w14:textId="77777777" w:rsidTr="007F45E9">
        <w:trPr>
          <w:trHeight w:val="1133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6E85D1" w14:textId="77777777" w:rsidR="00DB560E" w:rsidRPr="00DB560E" w:rsidRDefault="00DB560E" w:rsidP="007F45E9">
            <w:pPr>
              <w:spacing w:before="0" w:after="0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DB560E">
              <w:rPr>
                <w:rFonts w:ascii="Arial" w:hAnsi="Arial" w:cs="Arial"/>
                <w:sz w:val="22"/>
                <w:szCs w:val="22"/>
                <w:lang w:val="et-EE"/>
              </w:rPr>
              <w:t>Täidab hindaja (koondhinnang ja kommentaarid):</w:t>
            </w:r>
          </w:p>
        </w:tc>
      </w:tr>
    </w:tbl>
    <w:p w14:paraId="5EAEC105" w14:textId="77777777" w:rsidR="00B1008A" w:rsidRPr="00DB560E" w:rsidRDefault="00B1008A" w:rsidP="00DB560E">
      <w:pPr>
        <w:rPr>
          <w:rFonts w:ascii="Arial" w:hAnsi="Arial" w:cs="Arial"/>
          <w:sz w:val="22"/>
          <w:szCs w:val="22"/>
          <w:lang w:val="et-EE"/>
        </w:rPr>
      </w:pPr>
    </w:p>
    <w:sectPr w:rsidR="00B1008A" w:rsidRPr="00DB56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B07"/>
    <w:multiLevelType w:val="multilevel"/>
    <w:tmpl w:val="B2DAF6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BC303B"/>
    <w:multiLevelType w:val="multilevel"/>
    <w:tmpl w:val="082601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051972"/>
    <w:multiLevelType w:val="multilevel"/>
    <w:tmpl w:val="D31A40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F2B79C1"/>
    <w:multiLevelType w:val="multilevel"/>
    <w:tmpl w:val="755819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6756727"/>
    <w:multiLevelType w:val="multilevel"/>
    <w:tmpl w:val="3B4096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0DF6777"/>
    <w:multiLevelType w:val="multilevel"/>
    <w:tmpl w:val="3BC68A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89F1E5C"/>
    <w:multiLevelType w:val="multilevel"/>
    <w:tmpl w:val="EEB084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0323A3A"/>
    <w:multiLevelType w:val="multilevel"/>
    <w:tmpl w:val="F3C46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7592007"/>
    <w:multiLevelType w:val="multilevel"/>
    <w:tmpl w:val="B8C84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3CF180E"/>
    <w:multiLevelType w:val="multilevel"/>
    <w:tmpl w:val="0A248C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A"/>
    <w:rsid w:val="00041A3F"/>
    <w:rsid w:val="00285D1A"/>
    <w:rsid w:val="002D3021"/>
    <w:rsid w:val="00327F79"/>
    <w:rsid w:val="004514B4"/>
    <w:rsid w:val="005231EE"/>
    <w:rsid w:val="00526DCF"/>
    <w:rsid w:val="006512B0"/>
    <w:rsid w:val="00697EDD"/>
    <w:rsid w:val="007766CE"/>
    <w:rsid w:val="00856E8A"/>
    <w:rsid w:val="008747A3"/>
    <w:rsid w:val="00AA69E7"/>
    <w:rsid w:val="00B00864"/>
    <w:rsid w:val="00B1008A"/>
    <w:rsid w:val="00B124E9"/>
    <w:rsid w:val="00B81D1E"/>
    <w:rsid w:val="00BC0727"/>
    <w:rsid w:val="00BE0435"/>
    <w:rsid w:val="00BE412D"/>
    <w:rsid w:val="00C6728B"/>
    <w:rsid w:val="00D53440"/>
    <w:rsid w:val="00D703D3"/>
    <w:rsid w:val="00DB560E"/>
    <w:rsid w:val="00E00B5D"/>
    <w:rsid w:val="00E72D96"/>
    <w:rsid w:val="00ED3F0B"/>
    <w:rsid w:val="00F2576F"/>
    <w:rsid w:val="00FD656B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24E51"/>
  <w15:docId w15:val="{90A64CFD-971A-FB49-AD95-C6210077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2B0"/>
  </w:style>
  <w:style w:type="paragraph" w:styleId="Heading1">
    <w:name w:val="heading 1"/>
    <w:basedOn w:val="Normal"/>
    <w:next w:val="Normal"/>
    <w:link w:val="Heading1Char"/>
    <w:uiPriority w:val="9"/>
    <w:qFormat/>
    <w:rsid w:val="006512B0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2B0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2B0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2B0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2B0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2B0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2B0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2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2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12B0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2B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D3F0B"/>
    <w:pPr>
      <w:ind w:left="720"/>
      <w:contextualSpacing/>
    </w:pPr>
  </w:style>
  <w:style w:type="table" w:styleId="TableGrid">
    <w:name w:val="Table Grid"/>
    <w:basedOn w:val="TableNormal"/>
    <w:uiPriority w:val="39"/>
    <w:rsid w:val="005231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DC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512B0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2B0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2B0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2B0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2B0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2B0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2B0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2B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2B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12B0"/>
    <w:rPr>
      <w:b/>
      <w:bCs/>
      <w:color w:val="374C80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6512B0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6512B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512B0"/>
    <w:rPr>
      <w:b/>
      <w:bCs/>
    </w:rPr>
  </w:style>
  <w:style w:type="character" w:styleId="Emphasis">
    <w:name w:val="Emphasis"/>
    <w:uiPriority w:val="20"/>
    <w:qFormat/>
    <w:rsid w:val="006512B0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6512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512B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512B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2B0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2B0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6512B0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6512B0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6512B0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6512B0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6512B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2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AFF06CEA47A4793DD789509CE6307" ma:contentTypeVersion="11" ma:contentTypeDescription="Create a new document." ma:contentTypeScope="" ma:versionID="7402958ea54952bf71f5840320f6f57a">
  <xsd:schema xmlns:xsd="http://www.w3.org/2001/XMLSchema" xmlns:xs="http://www.w3.org/2001/XMLSchema" xmlns:p="http://schemas.microsoft.com/office/2006/metadata/properties" xmlns:ns2="a8324501-bc68-44c2-8c7c-f26f942432c8" targetNamespace="http://schemas.microsoft.com/office/2006/metadata/properties" ma:root="true" ma:fieldsID="99e4b9f4e7821f965d6c6be831bc627c" ns2:_="">
    <xsd:import namespace="a8324501-bc68-44c2-8c7c-f26f94243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24501-bc68-44c2-8c7c-f26f94243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942F23-E3EC-471E-B547-B62C80240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24501-bc68-44c2-8c7c-f26f94243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78F2A-984B-4F10-AB8E-90973BD73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C1F42-1722-4067-AC58-A494E3D31D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726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Kadri Lääne</cp:lastModifiedBy>
  <cp:revision>7</cp:revision>
  <dcterms:created xsi:type="dcterms:W3CDTF">2022-03-28T06:01:00Z</dcterms:created>
  <dcterms:modified xsi:type="dcterms:W3CDTF">2022-03-28T06:35:00Z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0x010100692AFF06CEA47A4793DD789509CE6307</vt:lpwstr>
  </property>
</Properties>
</file>