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rPr>
          <w:rFonts w:ascii="Arial" w:cs="Arial" w:eastAsia="Arial" w:hAnsi="Arial"/>
          <w:b w:val="1"/>
          <w:color w:val="243255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243255"/>
          <w:sz w:val="32"/>
          <w:szCs w:val="32"/>
          <w:rtl w:val="0"/>
        </w:rPr>
        <w:t xml:space="preserve">CV JA ISIKLIK ARENGUPLAAN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HARIDUS </w:t>
      </w: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-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55"/>
        <w:gridCol w:w="6517"/>
        <w:tblGridChange w:id="0">
          <w:tblGrid>
            <w:gridCol w:w="2555"/>
            <w:gridCol w:w="6517"/>
          </w:tblGrid>
        </w:tblGridChange>
      </w:tblGrid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Periood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Eriala, haridustase, kool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ERIALANE KOGEMUS</w:t>
      </w:r>
      <w:r w:rsidDel="00000000" w:rsidR="00000000" w:rsidRPr="00000000">
        <w:rPr>
          <w:rtl w:val="0"/>
        </w:rPr>
      </w:r>
    </w:p>
    <w:tbl>
      <w:tblPr>
        <w:tblStyle w:val="Table2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83"/>
        <w:gridCol w:w="6542"/>
        <w:tblGridChange w:id="0">
          <w:tblGrid>
            <w:gridCol w:w="2483"/>
            <w:gridCol w:w="6542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Periood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Organisatsioon, ametikoht ja tööülesannete lühikirjeldus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KOOLITUS JA ARENDUS</w:t>
      </w:r>
    </w:p>
    <w:tbl>
      <w:tblPr>
        <w:tblStyle w:val="Table3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23"/>
        <w:gridCol w:w="6602"/>
        <w:tblGridChange w:id="0">
          <w:tblGrid>
            <w:gridCol w:w="2423"/>
            <w:gridCol w:w="6602"/>
          </w:tblGrid>
        </w:tblGridChange>
      </w:tblGrid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Aeg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Koolitaja, koolituse pealkiri, teema ja maht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KEELED</w:t>
      </w:r>
      <w:r w:rsidDel="00000000" w:rsidR="00000000" w:rsidRPr="00000000">
        <w:rPr>
          <w:rtl w:val="0"/>
        </w:rPr>
      </w:r>
    </w:p>
    <w:tbl>
      <w:tblPr>
        <w:tblStyle w:val="Table4"/>
        <w:tblW w:w="8931.0" w:type="dxa"/>
        <w:jc w:val="left"/>
        <w:tblInd w:w="-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Nimeta keeled, mida oskad alates tasemest B1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(oluline välja tuua eesti ja võõrkeele oskused)</w:t>
            </w:r>
          </w:p>
        </w:tc>
      </w:tr>
      <w:tr>
        <w:trPr>
          <w:cantSplit w:val="0"/>
          <w:trHeight w:val="10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ARVUTIOSKUS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tbl>
      <w:tblPr>
        <w:tblStyle w:val="Table5"/>
        <w:tblW w:w="8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Too välja konkreetsed programmid ja platvormid, mida oled kommunikatsioonis, infotöötluses, personalitöös jm kasutamas või kasutanud</w:t>
            </w:r>
          </w:p>
        </w:tc>
      </w:tr>
      <w:tr>
        <w:trPr>
          <w:cantSplit w:val="0"/>
          <w:trHeight w:val="11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Kinnitan, et oman digipädevusi vastavalt digipädevuste enesehindamise skaala (leitav kutsestandardi juures) algtasemel kasutaja tasemele (märgistage x-ga).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24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1215"/>
        <w:tblGridChange w:id="0">
          <w:tblGrid>
            <w:gridCol w:w="1260"/>
            <w:gridCol w:w="1215"/>
          </w:tblGrid>
        </w:tblGridChange>
      </w:tblGrid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9e2f3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MINU ISIKLIK ARENGUPLAAN</w:t>
            </w:r>
          </w:p>
        </w:tc>
      </w:tr>
      <w:tr>
        <w:trPr>
          <w:cantSplit w:val="0"/>
          <w:trHeight w:val="113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Minu isiklik professionaalne eesmärk järgmiseks 12 kuuks</w:t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Teadmised ja oskused, mida vajan eesmärgi saavutamiseks</w:t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Milliseid tegevusi plaanin eesmärgi saavutamiseks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-1703641154"/>
        <w:tag w:val="goog_rdk_0"/>
      </w:sdtPr>
      <w:sdtContent>
        <w:tbl>
          <w:tblPr>
            <w:tblStyle w:val="Table8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60"/>
            <w:tblGridChange w:id="0">
              <w:tblGrid>
                <w:gridCol w:w="93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spacing w:after="0" w:before="0" w:lineRule="auto"/>
                  <w:rPr/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Täidab hindaja (kommentaarid)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spacing w:after="0" w:before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C">
                <w:pPr>
                  <w:widowControl w:val="0"/>
                  <w:spacing w:after="0" w:before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D">
                <w:pPr>
                  <w:widowControl w:val="0"/>
                  <w:spacing w:after="0" w:before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rPr>
        <w:highlight w:val="yellow"/>
      </w:rPr>
    </w:pPr>
    <w:r w:rsidDel="00000000" w:rsidR="00000000" w:rsidRPr="00000000">
      <w:rPr>
        <w:rtl w:val="0"/>
      </w:rPr>
      <w:t xml:space="preserve">Taastõendaja, </w:t>
    </w:r>
    <w:r w:rsidDel="00000000" w:rsidR="00000000" w:rsidRPr="00000000">
      <w:rPr>
        <w:highlight w:val="yellow"/>
        <w:rtl w:val="0"/>
      </w:rPr>
      <w:t xml:space="preserve">TASE</w:t>
    </w:r>
    <w:r w:rsidDel="00000000" w:rsidR="00000000" w:rsidRPr="00000000">
      <w:rPr>
        <w:rtl w:val="0"/>
      </w:rPr>
      <w:t xml:space="preserve">, </w:t>
    </w:r>
    <w:r w:rsidDel="00000000" w:rsidR="00000000" w:rsidRPr="00000000">
      <w:rPr>
        <w:highlight w:val="yellow"/>
        <w:rtl w:val="0"/>
      </w:rPr>
      <w:t xml:space="preserve">TAOTLEJA NIMI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lang w:val="et"/>
      </w:rPr>
    </w:rPrDefault>
    <w:pPrDefault>
      <w:pPr>
        <w:spacing w:after="200" w:before="1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i w:val="1"/>
      <w:color w:val="0f476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color w:val="0f476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78.00000000000006" w:lineRule="auto"/>
    </w:pPr>
    <w:rPr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before="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F2826"/>
    <w:pPr>
      <w:keepNext w:val="1"/>
      <w:keepLines w:val="1"/>
      <w:spacing w:after="0" w:before="40" w:line="278" w:lineRule="auto"/>
      <w:outlineLvl w:val="6"/>
    </w:pPr>
    <w:rPr>
      <w:rFonts w:cstheme="majorBidi" w:eastAsiaTheme="majorEastAsia"/>
      <w:color w:val="595959" w:themeColor="text1" w:themeTint="0000A6"/>
      <w:kern w:val="2"/>
      <w:sz w:val="24"/>
      <w:szCs w:val="24"/>
      <w:lang w:eastAsia="en-US" w:val="et-EE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F2826"/>
    <w:pPr>
      <w:keepNext w:val="1"/>
      <w:keepLines w:val="1"/>
      <w:spacing w:after="0" w:before="0" w:line="278" w:lineRule="auto"/>
      <w:outlineLvl w:val="7"/>
    </w:pPr>
    <w:rPr>
      <w:rFonts w:cstheme="majorBidi" w:eastAsiaTheme="majorEastAsia"/>
      <w:i w:val="1"/>
      <w:iCs w:val="1"/>
      <w:color w:val="272727" w:themeColor="text1" w:themeTint="0000D8"/>
      <w:kern w:val="2"/>
      <w:sz w:val="24"/>
      <w:szCs w:val="24"/>
      <w:lang w:eastAsia="en-US" w:val="et-EE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F2826"/>
    <w:pPr>
      <w:keepNext w:val="1"/>
      <w:keepLines w:val="1"/>
      <w:spacing w:after="0" w:before="0" w:line="278" w:lineRule="auto"/>
      <w:outlineLvl w:val="8"/>
    </w:pPr>
    <w:rPr>
      <w:rFonts w:cstheme="majorBidi" w:eastAsiaTheme="majorEastAsia"/>
      <w:color w:val="272727" w:themeColor="text1" w:themeTint="0000D8"/>
      <w:kern w:val="2"/>
      <w:sz w:val="24"/>
      <w:szCs w:val="24"/>
      <w:lang w:eastAsia="en-US" w:val="et-E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F2826"/>
    <w:rPr>
      <w:rFonts w:asciiTheme="majorHAnsi" w:cstheme="majorBidi" w:eastAsiaTheme="majorEastAsia" w:hAnsiTheme="majorHAnsi"/>
      <w:color w:val="0f4761" w:themeColor="accent1" w:themeShade="0000BF"/>
      <w:sz w:val="40"/>
      <w:szCs w:val="40"/>
      <w:lang w:val="et-EE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CF2826"/>
    <w:rPr>
      <w:rFonts w:asciiTheme="majorHAnsi" w:cstheme="majorBidi" w:eastAsiaTheme="majorEastAsia" w:hAnsiTheme="majorHAnsi"/>
      <w:color w:val="0f4761" w:themeColor="accent1" w:themeShade="0000BF"/>
      <w:sz w:val="32"/>
      <w:szCs w:val="32"/>
      <w:lang w:val="et-EE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F2826"/>
    <w:rPr>
      <w:rFonts w:cstheme="majorBidi" w:eastAsiaTheme="majorEastAsia"/>
      <w:color w:val="0f4761" w:themeColor="accent1" w:themeShade="0000BF"/>
      <w:sz w:val="28"/>
      <w:szCs w:val="28"/>
      <w:lang w:val="et-EE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F2826"/>
    <w:rPr>
      <w:rFonts w:cstheme="majorBidi" w:eastAsiaTheme="majorEastAsia"/>
      <w:i w:val="1"/>
      <w:iCs w:val="1"/>
      <w:color w:val="0f4761" w:themeColor="accent1" w:themeShade="0000BF"/>
      <w:lang w:val="et-EE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F2826"/>
    <w:rPr>
      <w:rFonts w:cstheme="majorBidi" w:eastAsiaTheme="majorEastAsia"/>
      <w:color w:val="0f4761" w:themeColor="accent1" w:themeShade="0000BF"/>
      <w:lang w:val="et-EE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F2826"/>
    <w:rPr>
      <w:rFonts w:cstheme="majorBidi" w:eastAsiaTheme="majorEastAsia"/>
      <w:i w:val="1"/>
      <w:iCs w:val="1"/>
      <w:color w:val="595959" w:themeColor="text1" w:themeTint="0000A6"/>
      <w:lang w:val="et-EE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F2826"/>
    <w:rPr>
      <w:rFonts w:cstheme="majorBidi" w:eastAsiaTheme="majorEastAsia"/>
      <w:color w:val="595959" w:themeColor="text1" w:themeTint="0000A6"/>
      <w:lang w:val="et-EE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F2826"/>
    <w:rPr>
      <w:rFonts w:cstheme="majorBidi" w:eastAsiaTheme="majorEastAsia"/>
      <w:i w:val="1"/>
      <w:iCs w:val="1"/>
      <w:color w:val="272727" w:themeColor="text1" w:themeTint="0000D8"/>
      <w:lang w:val="et-EE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F2826"/>
    <w:rPr>
      <w:rFonts w:cstheme="majorBidi" w:eastAsiaTheme="majorEastAsia"/>
      <w:color w:val="272727" w:themeColor="text1" w:themeTint="0000D8"/>
      <w:lang w:val="et-EE"/>
    </w:rPr>
  </w:style>
  <w:style w:type="character" w:styleId="TitleChar" w:customStyle="1">
    <w:name w:val="Title Char"/>
    <w:basedOn w:val="DefaultParagraphFont"/>
    <w:link w:val="Title"/>
    <w:uiPriority w:val="10"/>
    <w:rsid w:val="00CF2826"/>
    <w:rPr>
      <w:rFonts w:asciiTheme="majorHAnsi" w:cstheme="majorBidi" w:eastAsiaTheme="majorEastAsia" w:hAnsiTheme="majorHAnsi"/>
      <w:spacing w:val="-10"/>
      <w:kern w:val="28"/>
      <w:sz w:val="56"/>
      <w:szCs w:val="56"/>
      <w:lang w:val="et-EE"/>
    </w:rPr>
  </w:style>
  <w:style w:type="character" w:styleId="SubtitleChar" w:customStyle="1">
    <w:name w:val="Subtitle Char"/>
    <w:basedOn w:val="DefaultParagraphFont"/>
    <w:link w:val="Subtitle"/>
    <w:uiPriority w:val="11"/>
    <w:rsid w:val="00CF2826"/>
    <w:rPr>
      <w:rFonts w:cstheme="majorBidi" w:eastAsiaTheme="majorEastAsia"/>
      <w:color w:val="595959" w:themeColor="text1" w:themeTint="0000A6"/>
      <w:spacing w:val="15"/>
      <w:sz w:val="28"/>
      <w:szCs w:val="28"/>
      <w:lang w:val="et-EE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F2826"/>
    <w:pPr>
      <w:spacing w:after="160" w:before="160" w:line="278" w:lineRule="auto"/>
      <w:jc w:val="center"/>
    </w:pPr>
    <w:rPr>
      <w:rFonts w:eastAsiaTheme="minorHAnsi"/>
      <w:i w:val="1"/>
      <w:iCs w:val="1"/>
      <w:color w:val="404040" w:themeColor="text1" w:themeTint="0000BF"/>
      <w:kern w:val="2"/>
      <w:sz w:val="24"/>
      <w:szCs w:val="24"/>
      <w:lang w:eastAsia="en-US" w:val="et-EE"/>
    </w:rPr>
  </w:style>
  <w:style w:type="character" w:styleId="QuoteChar" w:customStyle="1">
    <w:name w:val="Quote Char"/>
    <w:basedOn w:val="DefaultParagraphFont"/>
    <w:link w:val="Quote"/>
    <w:uiPriority w:val="29"/>
    <w:rsid w:val="00CF2826"/>
    <w:rPr>
      <w:i w:val="1"/>
      <w:iCs w:val="1"/>
      <w:color w:val="404040" w:themeColor="text1" w:themeTint="0000BF"/>
      <w:lang w:val="et-EE"/>
    </w:rPr>
  </w:style>
  <w:style w:type="paragraph" w:styleId="ListParagraph">
    <w:name w:val="List Paragraph"/>
    <w:basedOn w:val="Normal"/>
    <w:uiPriority w:val="34"/>
    <w:qFormat w:val="1"/>
    <w:rsid w:val="00CF2826"/>
    <w:pPr>
      <w:spacing w:after="160" w:before="0" w:line="278" w:lineRule="auto"/>
      <w:ind w:left="720"/>
      <w:contextualSpacing w:val="1"/>
    </w:pPr>
    <w:rPr>
      <w:rFonts w:eastAsiaTheme="minorHAnsi"/>
      <w:kern w:val="2"/>
      <w:sz w:val="24"/>
      <w:szCs w:val="24"/>
      <w:lang w:eastAsia="en-US" w:val="et-EE"/>
    </w:rPr>
  </w:style>
  <w:style w:type="character" w:styleId="IntenseEmphasis">
    <w:name w:val="Intense Emphasis"/>
    <w:basedOn w:val="DefaultParagraphFont"/>
    <w:uiPriority w:val="21"/>
    <w:qFormat w:val="1"/>
    <w:rsid w:val="00CF2826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F282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78" w:lineRule="auto"/>
      <w:ind w:left="864" w:right="864"/>
      <w:jc w:val="center"/>
    </w:pPr>
    <w:rPr>
      <w:rFonts w:eastAsiaTheme="minorHAnsi"/>
      <w:i w:val="1"/>
      <w:iCs w:val="1"/>
      <w:color w:val="0f4761" w:themeColor="accent1" w:themeShade="0000BF"/>
      <w:kern w:val="2"/>
      <w:sz w:val="24"/>
      <w:szCs w:val="24"/>
      <w:lang w:eastAsia="en-US" w:val="et-EE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F2826"/>
    <w:rPr>
      <w:i w:val="1"/>
      <w:iCs w:val="1"/>
      <w:color w:val="0f4761" w:themeColor="accent1" w:themeShade="0000BF"/>
      <w:lang w:val="et-EE"/>
    </w:rPr>
  </w:style>
  <w:style w:type="character" w:styleId="IntenseReference">
    <w:name w:val="Intense Reference"/>
    <w:basedOn w:val="DefaultParagraphFont"/>
    <w:uiPriority w:val="32"/>
    <w:qFormat w:val="1"/>
    <w:rsid w:val="00CF2826"/>
    <w:rPr>
      <w:b w:val="1"/>
      <w:bCs w:val="1"/>
      <w:smallCaps w:val="1"/>
      <w:color w:val="0f4761" w:themeColor="accent1" w:themeShade="0000BF"/>
      <w:spacing w:val="5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after="160" w:before="0" w:line="278.00000000000006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qeNfis46Hf1M3WyegdjzBOxChA==">CgMxLjAaHwoBMBIaChgICVIUChJ0YWJsZS41dDNuNzA2Z2Z6bW04AGohChRzdWdnZXN0LmxtdnJsdGRkOHVsZxIJS2FpIFNhYXJkaiEKFHN1Z2dlc3Qub2VrNmpvbTB4YmI4EglLYWkgU2FhcmRqIQoUc3VnZ2VzdC41NWphMDduc2tmaHkSCUthaSBTYWFyZGohChRzdWdnZXN0LmxpZWN1N2FxdHFpZRIJS2FpIFNhYXJkaiEKFHN1Z2dlc3QuYWZjY2p0NDZ2NnEyEglLYWkgU2FhcmRqIQoUc3VnZ2VzdC5kaDJ2cjAxcjQ3Mm0SCUthaSBTYWFyZGohChRzdWdnZXN0LnRhNHY3YWJic2VpdBIJS2FpIFNhYXJkciExV3FlNlBJR0psS2k1UUU2dFpMYXpVTlhVQnJmc2dDc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2025-07-23T12:48:00Z</dcterms:created>
  <dc:creator>Janeli Normet</dc:creator>
</cp:coreProperties>
</file>